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B11" w:rsidRDefault="007A10F2" w:rsidP="007A10F2">
      <w:pPr>
        <w:shd w:val="clear" w:color="auto" w:fill="FFFFFF"/>
        <w:spacing w:before="100" w:beforeAutospacing="1" w:after="100" w:afterAutospacing="1" w:line="336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en-IE"/>
        </w:rPr>
      </w:pPr>
      <w:r w:rsidRPr="007A10F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en-IE"/>
        </w:rPr>
        <w:t>Senior Pharmacist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en-IE"/>
        </w:rPr>
        <w:t xml:space="preserve"> </w:t>
      </w:r>
    </w:p>
    <w:p w:rsidR="00C00B11" w:rsidRDefault="007A10F2" w:rsidP="007A10F2">
      <w:pPr>
        <w:shd w:val="clear" w:color="auto" w:fill="FFFFFF"/>
        <w:spacing w:before="100" w:beforeAutospacing="1" w:after="100" w:afterAutospacing="1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en-IE"/>
        </w:rPr>
      </w:pPr>
      <w:r w:rsidRPr="007A10F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en-IE"/>
        </w:rPr>
        <w:t>Specified Purpose</w:t>
      </w:r>
      <w:r w:rsidR="00C00B11" w:rsidRPr="00C00B1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en-IE"/>
        </w:rPr>
        <w:t xml:space="preserve"> </w:t>
      </w:r>
      <w:r w:rsidR="00C00B11" w:rsidRPr="007A10F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en-IE"/>
        </w:rPr>
        <w:t>Full Time</w:t>
      </w:r>
      <w:r w:rsidRPr="007A10F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en-IE"/>
        </w:rPr>
        <w:t xml:space="preserve">, </w:t>
      </w:r>
    </w:p>
    <w:p w:rsidR="007A10F2" w:rsidRPr="007A10F2" w:rsidRDefault="00C00B11" w:rsidP="007A10F2">
      <w:pPr>
        <w:shd w:val="clear" w:color="auto" w:fill="FFFFFF"/>
        <w:spacing w:before="100" w:beforeAutospacing="1" w:after="100" w:afterAutospacing="1" w:line="336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en-IE"/>
        </w:rPr>
      </w:pPr>
      <w:r w:rsidRPr="007A10F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en-IE"/>
        </w:rPr>
        <w:t xml:space="preserve">Ref </w:t>
      </w:r>
      <w:proofErr w:type="gramStart"/>
      <w:r w:rsidRPr="007A10F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en-IE"/>
        </w:rPr>
        <w:t>no:</w:t>
      </w:r>
      <w:proofErr w:type="gramEnd"/>
      <w:r w:rsidRPr="007A10F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en-IE"/>
        </w:rPr>
        <w:t xml:space="preserve"> 2023/116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en-IE"/>
        </w:rPr>
        <w:t xml:space="preserve"> </w:t>
      </w:r>
    </w:p>
    <w:p w:rsidR="007A10F2" w:rsidRPr="007A10F2" w:rsidRDefault="007A10F2" w:rsidP="007A10F2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en-IE"/>
        </w:rPr>
      </w:pPr>
      <w:r w:rsidRPr="007A10F2">
        <w:rPr>
          <w:rFonts w:ascii="Times New Roman" w:eastAsia="Times New Roman" w:hAnsi="Times New Roman" w:cs="Times New Roman"/>
          <w:color w:val="000000"/>
          <w:sz w:val="21"/>
          <w:szCs w:val="21"/>
          <w:lang w:eastAsia="en-IE"/>
        </w:rPr>
        <w:t> </w:t>
      </w:r>
      <w:bookmarkStart w:id="0" w:name="_GoBack"/>
      <w:bookmarkEnd w:id="0"/>
      <w:r w:rsidRPr="007A10F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en-IE"/>
        </w:rPr>
        <w:t>Job Summary:</w:t>
      </w:r>
    </w:p>
    <w:p w:rsidR="007A10F2" w:rsidRPr="007A10F2" w:rsidRDefault="007A10F2" w:rsidP="007A10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en-IE"/>
        </w:rPr>
      </w:pPr>
      <w:r w:rsidRPr="007A10F2">
        <w:rPr>
          <w:rFonts w:ascii="Times New Roman" w:eastAsia="Times New Roman" w:hAnsi="Times New Roman" w:cs="Times New Roman"/>
          <w:color w:val="000000"/>
          <w:sz w:val="21"/>
          <w:szCs w:val="21"/>
          <w:lang w:eastAsia="en-IE"/>
        </w:rPr>
        <w:t>The successful candidate will be an essential member of the Pharmacy Team, ensuring safe and effective use of medications.</w:t>
      </w:r>
    </w:p>
    <w:p w:rsidR="007A10F2" w:rsidRPr="007A10F2" w:rsidRDefault="007A10F2" w:rsidP="007A10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en-IE"/>
        </w:rPr>
      </w:pPr>
      <w:r w:rsidRPr="007A10F2">
        <w:rPr>
          <w:rFonts w:ascii="Times New Roman" w:eastAsia="Times New Roman" w:hAnsi="Times New Roman" w:cs="Times New Roman"/>
          <w:color w:val="000000"/>
          <w:sz w:val="21"/>
          <w:szCs w:val="21"/>
          <w:lang w:eastAsia="en-IE"/>
        </w:rPr>
        <w:t xml:space="preserve">The Pharmacist will work as part of a progressive and dynamic team to ensure optimal outcomes for patients, gaining extensive experience of medication use in maternal, </w:t>
      </w:r>
      <w:proofErr w:type="spellStart"/>
      <w:r w:rsidRPr="007A10F2">
        <w:rPr>
          <w:rFonts w:ascii="Times New Roman" w:eastAsia="Times New Roman" w:hAnsi="Times New Roman" w:cs="Times New Roman"/>
          <w:color w:val="000000"/>
          <w:sz w:val="21"/>
          <w:szCs w:val="21"/>
          <w:lang w:eastAsia="en-IE"/>
        </w:rPr>
        <w:t>newborn</w:t>
      </w:r>
      <w:proofErr w:type="spellEnd"/>
      <w:r w:rsidRPr="007A10F2">
        <w:rPr>
          <w:rFonts w:ascii="Times New Roman" w:eastAsia="Times New Roman" w:hAnsi="Times New Roman" w:cs="Times New Roman"/>
          <w:color w:val="000000"/>
          <w:sz w:val="21"/>
          <w:szCs w:val="21"/>
          <w:lang w:eastAsia="en-IE"/>
        </w:rPr>
        <w:t xml:space="preserve"> and gynaecological care.</w:t>
      </w:r>
    </w:p>
    <w:p w:rsidR="007A10F2" w:rsidRPr="007A10F2" w:rsidRDefault="007A10F2" w:rsidP="007A10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en-IE"/>
        </w:rPr>
      </w:pPr>
      <w:r w:rsidRPr="007A10F2">
        <w:rPr>
          <w:rFonts w:ascii="Times New Roman" w:eastAsia="Times New Roman" w:hAnsi="Times New Roman" w:cs="Times New Roman"/>
          <w:color w:val="000000"/>
          <w:sz w:val="21"/>
          <w:szCs w:val="21"/>
          <w:lang w:eastAsia="en-IE"/>
        </w:rPr>
        <w:t>The successful candidate will participate in ongoing service developments and clinical services.</w:t>
      </w:r>
    </w:p>
    <w:p w:rsidR="007A10F2" w:rsidRPr="007A10F2" w:rsidRDefault="007A10F2" w:rsidP="007A10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en-IE"/>
        </w:rPr>
      </w:pPr>
      <w:r w:rsidRPr="007A10F2">
        <w:rPr>
          <w:rFonts w:ascii="Times New Roman" w:eastAsia="Times New Roman" w:hAnsi="Times New Roman" w:cs="Times New Roman"/>
          <w:color w:val="000000"/>
          <w:sz w:val="21"/>
          <w:szCs w:val="21"/>
          <w:lang w:eastAsia="en-IE"/>
        </w:rPr>
        <w:t>There will be opportunities to gain experience in electronic prescribing, audit and quality improvement methodologies.</w:t>
      </w:r>
    </w:p>
    <w:p w:rsidR="007A10F2" w:rsidRPr="007A10F2" w:rsidRDefault="007A10F2" w:rsidP="007A10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en-IE"/>
        </w:rPr>
      </w:pPr>
      <w:r w:rsidRPr="007A10F2">
        <w:rPr>
          <w:rFonts w:ascii="Times New Roman" w:eastAsia="Times New Roman" w:hAnsi="Times New Roman" w:cs="Times New Roman"/>
          <w:color w:val="000000"/>
          <w:sz w:val="21"/>
          <w:szCs w:val="21"/>
          <w:lang w:eastAsia="en-IE"/>
        </w:rPr>
        <w:t xml:space="preserve">There will also be scope for involvement in ongoing collaborative research initiatives within the hospital with themes including Medication Safety, Health Informatics, Optimal Medication use in Pregnancy/Lactation, Maternal and </w:t>
      </w:r>
      <w:proofErr w:type="spellStart"/>
      <w:r w:rsidRPr="007A10F2">
        <w:rPr>
          <w:rFonts w:ascii="Times New Roman" w:eastAsia="Times New Roman" w:hAnsi="Times New Roman" w:cs="Times New Roman"/>
          <w:color w:val="000000"/>
          <w:sz w:val="21"/>
          <w:szCs w:val="21"/>
          <w:lang w:eastAsia="en-IE"/>
        </w:rPr>
        <w:t>Newborn</w:t>
      </w:r>
      <w:proofErr w:type="spellEnd"/>
      <w:r w:rsidRPr="007A10F2">
        <w:rPr>
          <w:rFonts w:ascii="Times New Roman" w:eastAsia="Times New Roman" w:hAnsi="Times New Roman" w:cs="Times New Roman"/>
          <w:color w:val="000000"/>
          <w:sz w:val="21"/>
          <w:szCs w:val="21"/>
          <w:lang w:eastAsia="en-IE"/>
        </w:rPr>
        <w:t xml:space="preserve"> Randomised Controlled Trials, Vaccination in Pregnancy and Venous Thromboembolism Prevention.</w:t>
      </w:r>
    </w:p>
    <w:p w:rsidR="007A10F2" w:rsidRPr="007A10F2" w:rsidRDefault="007A10F2" w:rsidP="007A10F2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en-IE"/>
        </w:rPr>
      </w:pPr>
      <w:r w:rsidRPr="007A10F2">
        <w:rPr>
          <w:rFonts w:ascii="Times New Roman" w:eastAsia="Times New Roman" w:hAnsi="Times New Roman" w:cs="Times New Roman"/>
          <w:color w:val="000000"/>
          <w:sz w:val="21"/>
          <w:szCs w:val="21"/>
          <w:lang w:eastAsia="en-IE"/>
        </w:rPr>
        <w:t> </w:t>
      </w:r>
      <w:r w:rsidRPr="007A10F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en-IE"/>
        </w:rPr>
        <w:t>Essential Qualifications and Experience:</w:t>
      </w:r>
    </w:p>
    <w:p w:rsidR="007A10F2" w:rsidRPr="007A10F2" w:rsidRDefault="007A10F2" w:rsidP="007A10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en-IE"/>
        </w:rPr>
      </w:pPr>
      <w:r w:rsidRPr="007A10F2">
        <w:rPr>
          <w:rFonts w:ascii="Times New Roman" w:eastAsia="Times New Roman" w:hAnsi="Times New Roman" w:cs="Times New Roman"/>
          <w:color w:val="000000"/>
          <w:sz w:val="21"/>
          <w:szCs w:val="21"/>
          <w:lang w:eastAsia="en-IE"/>
        </w:rPr>
        <w:t>Registered member of the Pharmaceutical Society of Ireland or be entitled to be so registered.</w:t>
      </w:r>
    </w:p>
    <w:p w:rsidR="007A10F2" w:rsidRPr="007A10F2" w:rsidRDefault="007A10F2" w:rsidP="007A10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en-IE"/>
        </w:rPr>
      </w:pPr>
      <w:r w:rsidRPr="007A10F2">
        <w:rPr>
          <w:rFonts w:ascii="Times New Roman" w:eastAsia="Times New Roman" w:hAnsi="Times New Roman" w:cs="Times New Roman"/>
          <w:color w:val="000000"/>
          <w:sz w:val="21"/>
          <w:szCs w:val="21"/>
          <w:lang w:eastAsia="en-IE"/>
        </w:rPr>
        <w:t>To have a recognized degree in Pharmacy.</w:t>
      </w:r>
    </w:p>
    <w:p w:rsidR="007A10F2" w:rsidRPr="007A10F2" w:rsidRDefault="007A10F2" w:rsidP="007A10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en-IE"/>
        </w:rPr>
      </w:pPr>
      <w:r w:rsidRPr="007A10F2">
        <w:rPr>
          <w:rFonts w:ascii="Times New Roman" w:eastAsia="Times New Roman" w:hAnsi="Times New Roman" w:cs="Times New Roman"/>
          <w:color w:val="000000"/>
          <w:sz w:val="21"/>
          <w:szCs w:val="21"/>
          <w:lang w:eastAsia="en-IE"/>
        </w:rPr>
        <w:t>3 years relevant post-registration experience.</w:t>
      </w:r>
    </w:p>
    <w:p w:rsidR="007A10F2" w:rsidRPr="007A10F2" w:rsidRDefault="007A10F2" w:rsidP="007A10F2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en-IE"/>
        </w:rPr>
      </w:pPr>
      <w:r w:rsidRPr="007A10F2">
        <w:rPr>
          <w:rFonts w:ascii="Times New Roman" w:eastAsia="Times New Roman" w:hAnsi="Times New Roman" w:cs="Times New Roman"/>
          <w:color w:val="000000"/>
          <w:sz w:val="21"/>
          <w:szCs w:val="21"/>
          <w:lang w:eastAsia="en-IE"/>
        </w:rPr>
        <w:t xml:space="preserve">Informal enquiries regarding this post </w:t>
      </w:r>
      <w:proofErr w:type="gramStart"/>
      <w:r w:rsidRPr="007A10F2">
        <w:rPr>
          <w:rFonts w:ascii="Times New Roman" w:eastAsia="Times New Roman" w:hAnsi="Times New Roman" w:cs="Times New Roman"/>
          <w:color w:val="000000"/>
          <w:sz w:val="21"/>
          <w:szCs w:val="21"/>
          <w:lang w:eastAsia="en-IE"/>
        </w:rPr>
        <w:t>should be addressed</w:t>
      </w:r>
      <w:proofErr w:type="gramEnd"/>
      <w:r w:rsidRPr="007A10F2">
        <w:rPr>
          <w:rFonts w:ascii="Times New Roman" w:eastAsia="Times New Roman" w:hAnsi="Times New Roman" w:cs="Times New Roman"/>
          <w:color w:val="000000"/>
          <w:sz w:val="21"/>
          <w:szCs w:val="21"/>
          <w:lang w:eastAsia="en-IE"/>
        </w:rPr>
        <w:t xml:space="preserve"> to Prof Brian Cleary Pharmacist Executive Manager at </w:t>
      </w:r>
      <w:r w:rsidRPr="007A10F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en-IE"/>
        </w:rPr>
        <w:t>bcleary@rotunda.ie.</w:t>
      </w:r>
    </w:p>
    <w:p w:rsidR="007A10F2" w:rsidRPr="007A10F2" w:rsidRDefault="007A10F2" w:rsidP="007A10F2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en-IE"/>
        </w:rPr>
      </w:pPr>
      <w:r w:rsidRPr="007A10F2">
        <w:rPr>
          <w:rFonts w:ascii="Times New Roman" w:eastAsia="Times New Roman" w:hAnsi="Times New Roman" w:cs="Times New Roman"/>
          <w:color w:val="000000"/>
          <w:sz w:val="21"/>
          <w:szCs w:val="21"/>
          <w:lang w:eastAsia="en-IE"/>
        </w:rPr>
        <w:t>Applications should be made via the Rotunda Hospital website and should include a current Curriculum Vitae and a cover letter quoting the relevant reference number to arrive not later than </w:t>
      </w:r>
      <w:r w:rsidRPr="007A10F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en-IE"/>
        </w:rPr>
        <w:t xml:space="preserve">3pm on Friday </w:t>
      </w:r>
      <w:proofErr w:type="gramStart"/>
      <w:r w:rsidRPr="007A10F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en-IE"/>
        </w:rPr>
        <w:t>9th</w:t>
      </w:r>
      <w:proofErr w:type="gramEnd"/>
      <w:r w:rsidRPr="007A10F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en-IE"/>
        </w:rPr>
        <w:t xml:space="preserve"> February 2024.  </w:t>
      </w:r>
    </w:p>
    <w:p w:rsidR="007A10F2" w:rsidRDefault="007A10F2" w:rsidP="007A10F2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en-IE"/>
        </w:rPr>
      </w:pPr>
      <w:r w:rsidRPr="007A10F2">
        <w:rPr>
          <w:rFonts w:ascii="Times New Roman" w:eastAsia="Times New Roman" w:hAnsi="Times New Roman" w:cs="Times New Roman"/>
          <w:color w:val="000000"/>
          <w:sz w:val="21"/>
          <w:szCs w:val="21"/>
          <w:lang w:eastAsia="en-IE"/>
        </w:rPr>
        <w:t> </w:t>
      </w:r>
      <w:hyperlink r:id="rId5" w:history="1">
        <w:r w:rsidR="00C00B11" w:rsidRPr="00C10908">
          <w:rPr>
            <w:rStyle w:val="Hyperlink"/>
            <w:rFonts w:ascii="Times New Roman" w:eastAsia="Times New Roman" w:hAnsi="Times New Roman" w:cs="Times New Roman"/>
            <w:sz w:val="21"/>
            <w:szCs w:val="21"/>
            <w:lang w:eastAsia="en-IE"/>
          </w:rPr>
          <w:t>https://candidate.hr-manager.net/ApplicationInit.aspx?cid=2038&amp;ProjectId=144229&amp;DepartmentId=18956&amp;MediaId=5</w:t>
        </w:r>
      </w:hyperlink>
    </w:p>
    <w:p w:rsidR="00C00B11" w:rsidRPr="007A10F2" w:rsidRDefault="00C00B11" w:rsidP="007A10F2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en-IE"/>
        </w:rPr>
      </w:pPr>
    </w:p>
    <w:p w:rsidR="00F00890" w:rsidRDefault="00C00B11"/>
    <w:sectPr w:rsidR="00F008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46D23"/>
    <w:multiLevelType w:val="multilevel"/>
    <w:tmpl w:val="29BC8E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F557A9"/>
    <w:multiLevelType w:val="multilevel"/>
    <w:tmpl w:val="4A1A51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0F2"/>
    <w:rsid w:val="006F6150"/>
    <w:rsid w:val="007A10F2"/>
    <w:rsid w:val="00C00B11"/>
    <w:rsid w:val="00D9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187E5"/>
  <w15:chartTrackingRefBased/>
  <w15:docId w15:val="{514559E8-6FB3-4AE4-804A-0D13709D5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0B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0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ndidate.hr-manager.net/ApplicationInit.aspx?cid=2038&amp;ProjectId=144229&amp;DepartmentId=18956&amp;MediaId=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 Elena</dc:creator>
  <cp:keywords/>
  <dc:description/>
  <cp:lastModifiedBy>Fernandez Elena</cp:lastModifiedBy>
  <cp:revision>2</cp:revision>
  <dcterms:created xsi:type="dcterms:W3CDTF">2024-01-23T15:09:00Z</dcterms:created>
  <dcterms:modified xsi:type="dcterms:W3CDTF">2024-01-23T15:09:00Z</dcterms:modified>
</cp:coreProperties>
</file>